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68" w:rsidRPr="00E94668" w:rsidRDefault="00AF45A4" w:rsidP="00E94668">
      <w:pPr>
        <w:pStyle w:val="a7"/>
        <w:rPr>
          <w:rFonts w:eastAsia="Times New Roman"/>
          <w:color w:val="FF0000"/>
          <w:sz w:val="36"/>
          <w:szCs w:val="36"/>
          <w:lang w:eastAsia="ru-RU"/>
        </w:rPr>
      </w:pPr>
      <w:r w:rsidRPr="00E94668">
        <w:rPr>
          <w:rFonts w:ascii="Arial" w:hAnsi="Arial" w:cs="Arial"/>
          <w:noProof/>
          <w:sz w:val="2"/>
          <w:szCs w:val="2"/>
          <w:lang w:eastAsia="ru-R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194310</wp:posOffset>
            </wp:positionV>
            <wp:extent cx="1933575" cy="1695450"/>
            <wp:effectExtent l="19050" t="0" r="9525" b="0"/>
            <wp:wrapThrough wrapText="bothSides">
              <wp:wrapPolygon edited="0">
                <wp:start x="-213" y="0"/>
                <wp:lineTo x="-213" y="21357"/>
                <wp:lineTo x="21706" y="21357"/>
                <wp:lineTo x="21706" y="0"/>
                <wp:lineTo x="-213" y="0"/>
              </wp:wrapPolygon>
            </wp:wrapThrough>
            <wp:docPr id="1" name="Рисунок 1" descr="https://im2-tub-ru.yandex.net/i?id=847f4a484e27c3b2fa7b24887a1285d7&amp;n=33&amp;h=190&amp;w=3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847f4a484e27c3b2fa7b24887a1285d7&amp;n=33&amp;h=190&amp;w=330">
                      <a:hlinkClick r:id="rId6"/>
                    </pic:cNvPr>
                    <pic:cNvPicPr>
                      <a:picLocks noChangeAspect="1" noChangeArrowheads="1"/>
                    </pic:cNvPicPr>
                  </pic:nvPicPr>
                  <pic:blipFill>
                    <a:blip r:embed="rId7" cstate="print"/>
                    <a:srcRect/>
                    <a:stretch>
                      <a:fillRect/>
                    </a:stretch>
                  </pic:blipFill>
                  <pic:spPr bwMode="auto">
                    <a:xfrm>
                      <a:off x="0" y="0"/>
                      <a:ext cx="1933575" cy="1695450"/>
                    </a:xfrm>
                    <a:prstGeom prst="rect">
                      <a:avLst/>
                    </a:prstGeom>
                    <a:noFill/>
                    <a:ln w="9525">
                      <a:noFill/>
                      <a:miter lim="800000"/>
                      <a:headEnd/>
                      <a:tailEnd/>
                    </a:ln>
                  </pic:spPr>
                </pic:pic>
              </a:graphicData>
            </a:graphic>
          </wp:anchor>
        </w:drawing>
      </w:r>
      <w:r w:rsidR="00E94668">
        <w:rPr>
          <w:rFonts w:eastAsia="Times New Roman"/>
          <w:lang w:eastAsia="ru-RU"/>
        </w:rPr>
        <w:t xml:space="preserve">        </w:t>
      </w:r>
      <w:r w:rsidR="00E94668" w:rsidRPr="00E94668">
        <w:rPr>
          <w:rFonts w:eastAsia="Times New Roman"/>
          <w:color w:val="FF0000"/>
          <w:sz w:val="36"/>
          <w:szCs w:val="36"/>
          <w:lang w:eastAsia="ru-RU"/>
        </w:rPr>
        <w:t xml:space="preserve">РЕБЕНОК КУСАЕТСЯ! </w:t>
      </w:r>
      <w:r w:rsidR="00E94668">
        <w:rPr>
          <w:rFonts w:eastAsia="Times New Roman"/>
          <w:color w:val="FF0000"/>
          <w:sz w:val="36"/>
          <w:szCs w:val="36"/>
          <w:lang w:eastAsia="ru-RU"/>
        </w:rPr>
        <w:t xml:space="preserve">   </w:t>
      </w:r>
      <w:r w:rsidR="00E94668" w:rsidRPr="00E94668">
        <w:rPr>
          <w:rFonts w:eastAsia="Times New Roman"/>
          <w:color w:val="FF0000"/>
          <w:sz w:val="36"/>
          <w:szCs w:val="36"/>
          <w:lang w:eastAsia="ru-RU"/>
        </w:rPr>
        <w:t>ЧТО ДЕЛАТЬ?</w:t>
      </w:r>
    </w:p>
    <w:p w:rsidR="00AF45A4" w:rsidRPr="00AF45A4"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b/>
          <w:bCs/>
          <w:color w:val="000000"/>
          <w:sz w:val="28"/>
          <w:szCs w:val="28"/>
          <w:lang w:eastAsia="ru-RU"/>
        </w:rPr>
        <w:t xml:space="preserve">Многие дети в возрасте 2-3 лет проходят «кусачий» период, когда они либо сами кусают других деток в садике, либо становятся жертвами другого </w:t>
      </w:r>
      <w:r>
        <w:rPr>
          <w:rFonts w:ascii="Times New Roman" w:eastAsia="Times New Roman" w:hAnsi="Times New Roman" w:cs="Times New Roman"/>
          <w:b/>
          <w:bCs/>
          <w:color w:val="000000"/>
          <w:sz w:val="28"/>
          <w:szCs w:val="28"/>
          <w:lang w:eastAsia="ru-RU"/>
        </w:rPr>
        <w:t>«</w:t>
      </w:r>
      <w:proofErr w:type="gramStart"/>
      <w:r w:rsidRPr="00AF45A4">
        <w:rPr>
          <w:rFonts w:ascii="Times New Roman" w:eastAsia="Times New Roman" w:hAnsi="Times New Roman" w:cs="Times New Roman"/>
          <w:b/>
          <w:bCs/>
          <w:color w:val="000000"/>
          <w:sz w:val="28"/>
          <w:szCs w:val="28"/>
          <w:lang w:eastAsia="ru-RU"/>
        </w:rPr>
        <w:t>кусаки</w:t>
      </w:r>
      <w:proofErr w:type="gramEnd"/>
      <w:r>
        <w:rPr>
          <w:rFonts w:ascii="Times New Roman" w:eastAsia="Times New Roman" w:hAnsi="Times New Roman" w:cs="Times New Roman"/>
          <w:b/>
          <w:bCs/>
          <w:color w:val="000000"/>
          <w:sz w:val="28"/>
          <w:szCs w:val="28"/>
          <w:lang w:eastAsia="ru-RU"/>
        </w:rPr>
        <w:t>»</w:t>
      </w:r>
      <w:r w:rsidRPr="00AF45A4">
        <w:rPr>
          <w:rFonts w:ascii="Times New Roman" w:eastAsia="Times New Roman" w:hAnsi="Times New Roman" w:cs="Times New Roman"/>
          <w:b/>
          <w:bCs/>
          <w:color w:val="000000"/>
          <w:sz w:val="28"/>
          <w:szCs w:val="28"/>
          <w:lang w:eastAsia="ru-RU"/>
        </w:rPr>
        <w:t>. Почему дети кусаются, и как должны родители и воспитатели обносится к этому, прямо скажем, больному вопросу?</w:t>
      </w:r>
    </w:p>
    <w:p w:rsidR="00AF45A4" w:rsidRPr="00AF45A4" w:rsidRDefault="00AF45A4" w:rsidP="00E946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Любой ребенок в возрасте 2-3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AF45A4" w:rsidRPr="00AF45A4" w:rsidRDefault="00AF45A4" w:rsidP="00AF45A4">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AF45A4" w:rsidRPr="00AF45A4" w:rsidRDefault="00AF45A4" w:rsidP="00AF45A4">
      <w:pPr>
        <w:shd w:val="clear" w:color="auto" w:fill="FFFFFF"/>
        <w:spacing w:before="100" w:beforeAutospacing="1" w:after="0" w:line="240" w:lineRule="auto"/>
        <w:ind w:firstLine="708"/>
        <w:jc w:val="both"/>
        <w:outlineLvl w:val="1"/>
        <w:rPr>
          <w:rFonts w:ascii="Times New Roman" w:eastAsia="Times New Roman" w:hAnsi="Times New Roman" w:cs="Times New Roman"/>
          <w:b/>
          <w:bCs/>
          <w:color w:val="000000"/>
          <w:sz w:val="28"/>
          <w:szCs w:val="28"/>
          <w:lang w:eastAsia="ru-RU"/>
        </w:rPr>
      </w:pPr>
      <w:r w:rsidRPr="00AF45A4">
        <w:rPr>
          <w:rFonts w:ascii="Times New Roman" w:eastAsia="Times New Roman" w:hAnsi="Times New Roman" w:cs="Times New Roman"/>
          <w:b/>
          <w:bCs/>
          <w:color w:val="008080"/>
          <w:sz w:val="28"/>
          <w:szCs w:val="28"/>
          <w:lang w:eastAsia="ru-RU"/>
        </w:rPr>
        <w:t>Причины поведения</w:t>
      </w:r>
    </w:p>
    <w:p w:rsidR="00AF45A4" w:rsidRDefault="00AF45A4" w:rsidP="00AF45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AF45A4" w:rsidRPr="00AF45A4" w:rsidRDefault="00AF45A4" w:rsidP="00AF45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Вторая причина связана с сильными отрицательными эмоциями – ребенок кусает, когда он очень зол и раздражен. В дет</w:t>
      </w:r>
      <w:r>
        <w:rPr>
          <w:rFonts w:ascii="Times New Roman" w:eastAsia="Times New Roman" w:hAnsi="Times New Roman" w:cs="Times New Roman"/>
          <w:color w:val="000000"/>
          <w:sz w:val="28"/>
          <w:szCs w:val="28"/>
          <w:lang w:eastAsia="ru-RU"/>
        </w:rPr>
        <w:t xml:space="preserve">ских </w:t>
      </w:r>
      <w:r w:rsidRPr="00AF45A4">
        <w:rPr>
          <w:rFonts w:ascii="Times New Roman" w:eastAsia="Times New Roman" w:hAnsi="Times New Roman" w:cs="Times New Roman"/>
          <w:color w:val="000000"/>
          <w:sz w:val="28"/>
          <w:szCs w:val="28"/>
          <w:lang w:eastAsia="ru-RU"/>
        </w:rPr>
        <w:t>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 Ребенок понимает, что его обидели, что произошел акт агрессии. Ответить не может, и часто выражает свои эмоции, кусая обидчика.</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Третьим </w:t>
      </w:r>
      <w:r w:rsidR="00417A66">
        <w:rPr>
          <w:rFonts w:ascii="Times New Roman" w:eastAsia="Times New Roman" w:hAnsi="Times New Roman" w:cs="Times New Roman"/>
          <w:color w:val="000000"/>
          <w:sz w:val="28"/>
          <w:szCs w:val="28"/>
          <w:lang w:eastAsia="ru-RU"/>
        </w:rPr>
        <w:t xml:space="preserve">фактором может стать низкая </w:t>
      </w:r>
      <w:proofErr w:type="spellStart"/>
      <w:r w:rsidR="00417A66">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w:t>
      </w:r>
      <w:proofErr w:type="spellEnd"/>
      <w:r w:rsidRPr="00AF45A4">
        <w:rPr>
          <w:rFonts w:ascii="Times New Roman" w:eastAsia="Times New Roman" w:hAnsi="Times New Roman" w:cs="Times New Roman"/>
          <w:color w:val="000000"/>
          <w:sz w:val="28"/>
          <w:szCs w:val="28"/>
          <w:lang w:eastAsia="ru-RU"/>
        </w:rPr>
        <w:t>, то есть чувствительность к п</w:t>
      </w:r>
      <w:r w:rsidR="00417A66">
        <w:rPr>
          <w:rFonts w:ascii="Times New Roman" w:eastAsia="Times New Roman" w:hAnsi="Times New Roman" w:cs="Times New Roman"/>
          <w:color w:val="000000"/>
          <w:sz w:val="28"/>
          <w:szCs w:val="28"/>
          <w:lang w:eastAsia="ru-RU"/>
        </w:rPr>
        <w:t xml:space="preserve">рикосновению. Дети с низкой </w:t>
      </w:r>
      <w:proofErr w:type="spellStart"/>
      <w:r w:rsidR="00417A66">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итивностью</w:t>
      </w:r>
      <w:proofErr w:type="spellEnd"/>
      <w:r w:rsidRPr="00AF45A4">
        <w:rPr>
          <w:rFonts w:ascii="Times New Roman" w:eastAsia="Times New Roman" w:hAnsi="Times New Roman" w:cs="Times New Roman"/>
          <w:color w:val="000000"/>
          <w:sz w:val="28"/>
          <w:szCs w:val="28"/>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w:t>
      </w:r>
      <w:r w:rsidR="00417A66">
        <w:rPr>
          <w:rFonts w:ascii="Times New Roman" w:eastAsia="Times New Roman" w:hAnsi="Times New Roman" w:cs="Times New Roman"/>
          <w:color w:val="000000"/>
          <w:sz w:val="28"/>
          <w:szCs w:val="28"/>
          <w:lang w:eastAsia="ru-RU"/>
        </w:rPr>
        <w:t xml:space="preserve">у отец, ссоры между родителями. </w:t>
      </w:r>
      <w:r w:rsidRPr="00AF45A4">
        <w:rPr>
          <w:rFonts w:ascii="Times New Roman" w:eastAsia="Times New Roman" w:hAnsi="Times New Roman" w:cs="Times New Roman"/>
          <w:color w:val="000000"/>
          <w:sz w:val="28"/>
          <w:szCs w:val="28"/>
          <w:lang w:eastAsia="ru-RU"/>
        </w:rPr>
        <w:t>Иногда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AF45A4" w:rsidRPr="00AF45A4" w:rsidRDefault="00AF45A4" w:rsidP="00417A66">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lastRenderedPageBreak/>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417A66"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w:t>
      </w:r>
      <w:r w:rsidR="00417A66">
        <w:rPr>
          <w:rFonts w:ascii="Times New Roman" w:eastAsia="Times New Roman" w:hAnsi="Times New Roman" w:cs="Times New Roman"/>
          <w:color w:val="000000"/>
          <w:sz w:val="28"/>
          <w:szCs w:val="28"/>
          <w:lang w:eastAsia="ru-RU"/>
        </w:rPr>
        <w:t xml:space="preserve"> обратиться к </w:t>
      </w:r>
      <w:r w:rsidRPr="00AF45A4">
        <w:rPr>
          <w:rFonts w:ascii="Times New Roman" w:eastAsia="Times New Roman" w:hAnsi="Times New Roman" w:cs="Times New Roman"/>
          <w:color w:val="000000"/>
          <w:sz w:val="28"/>
          <w:szCs w:val="28"/>
          <w:lang w:eastAsia="ru-RU"/>
        </w:rPr>
        <w:t>психологу.</w:t>
      </w:r>
    </w:p>
    <w:p w:rsidR="00417A66" w:rsidRPr="00AF45A4" w:rsidRDefault="00417A66"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417A66" w:rsidRPr="00E94668" w:rsidRDefault="00E94668" w:rsidP="00E94668">
      <w:pPr>
        <w:pStyle w:val="2"/>
        <w:shd w:val="clear" w:color="auto" w:fill="FFFFFF"/>
        <w:ind w:firstLine="708"/>
        <w:jc w:val="both"/>
        <w:rPr>
          <w:color w:val="FF0000"/>
          <w:sz w:val="28"/>
          <w:szCs w:val="28"/>
        </w:rPr>
      </w:pPr>
      <w:r w:rsidRPr="00E94668">
        <w:rPr>
          <w:color w:val="FF0000"/>
          <w:sz w:val="28"/>
          <w:szCs w:val="28"/>
        </w:rPr>
        <w:t>Ч</w:t>
      </w:r>
      <w:r w:rsidR="00417A66" w:rsidRPr="00E94668">
        <w:rPr>
          <w:color w:val="FF0000"/>
          <w:sz w:val="28"/>
          <w:szCs w:val="28"/>
        </w:rPr>
        <w:t>то делать?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E94668">
        <w:rPr>
          <w:rFonts w:ascii="Times New Roman" w:hAnsi="Times New Roman" w:cs="Times New Roman"/>
          <w:color w:val="17365D" w:themeColor="text2" w:themeShade="BF"/>
          <w:sz w:val="28"/>
          <w:szCs w:val="28"/>
        </w:rPr>
        <w:t>Кусание</w:t>
      </w:r>
      <w:proofErr w:type="spellEnd"/>
      <w:r w:rsidRPr="00E94668">
        <w:rPr>
          <w:rFonts w:ascii="Times New Roman" w:hAnsi="Times New Roman" w:cs="Times New Roman"/>
          <w:color w:val="17365D" w:themeColor="text2" w:themeShade="BF"/>
          <w:sz w:val="28"/>
          <w:szCs w:val="28"/>
        </w:rPr>
        <w:t xml:space="preserve"> в случае долгого времяпрепровождения  ребенка  в коллективе детей (взрослых) является проявлением перевозбуждения.</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215868" w:themeColor="accent5" w:themeShade="80"/>
          <w:sz w:val="28"/>
          <w:szCs w:val="28"/>
        </w:rPr>
      </w:pPr>
      <w:r w:rsidRPr="00E94668">
        <w:rPr>
          <w:rFonts w:ascii="Times New Roman" w:hAnsi="Times New Roman" w:cs="Times New Roman"/>
          <w:color w:val="215868" w:themeColor="accent5" w:themeShade="80"/>
          <w:sz w:val="28"/>
          <w:szCs w:val="28"/>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D1B11" w:themeColor="background2" w:themeShade="1A"/>
          <w:sz w:val="28"/>
          <w:szCs w:val="28"/>
        </w:rPr>
      </w:pPr>
      <w:r w:rsidRPr="00E94668">
        <w:rPr>
          <w:rFonts w:ascii="Times New Roman" w:hAnsi="Times New Roman" w:cs="Times New Roman"/>
          <w:color w:val="1D1B11" w:themeColor="background2" w:themeShade="1A"/>
          <w:sz w:val="28"/>
          <w:szCs w:val="28"/>
        </w:rPr>
        <w:t>Если ребенок укусил или ударил вас – скажите ему безразличным тоном: «Мне больно. Я очень сержусь, когда меня кусают».</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lastRenderedPageBreak/>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000000" w:themeColor="text1"/>
          <w:sz w:val="28"/>
          <w:szCs w:val="28"/>
        </w:rPr>
      </w:pPr>
      <w:r w:rsidRPr="00E94668">
        <w:rPr>
          <w:rFonts w:ascii="Times New Roman" w:hAnsi="Times New Roman" w:cs="Times New Roman"/>
          <w:color w:val="000000" w:themeColor="text1"/>
          <w:sz w:val="28"/>
          <w:szCs w:val="28"/>
        </w:rPr>
        <w:t xml:space="preserve">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w:t>
      </w:r>
      <w:proofErr w:type="gramStart"/>
      <w:r w:rsidRPr="00E94668">
        <w:rPr>
          <w:rFonts w:ascii="Times New Roman" w:hAnsi="Times New Roman" w:cs="Times New Roman"/>
          <w:color w:val="000000" w:themeColor="text1"/>
          <w:sz w:val="28"/>
          <w:szCs w:val="28"/>
        </w:rPr>
        <w:t>этом</w:t>
      </w:r>
      <w:proofErr w:type="gramEnd"/>
      <w:r w:rsidRPr="00E94668">
        <w:rPr>
          <w:rFonts w:ascii="Times New Roman" w:hAnsi="Times New Roman" w:cs="Times New Roman"/>
          <w:color w:val="000000" w:themeColor="text1"/>
          <w:sz w:val="28"/>
          <w:szCs w:val="28"/>
        </w:rPr>
        <w:t xml:space="preserve">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 xml:space="preserve">Если вас укусил ребенок - не </w:t>
      </w:r>
      <w:proofErr w:type="gramStart"/>
      <w:r w:rsidRPr="00E94668">
        <w:rPr>
          <w:rFonts w:ascii="Times New Roman" w:hAnsi="Times New Roman" w:cs="Times New Roman"/>
          <w:color w:val="984806" w:themeColor="accent6" w:themeShade="80"/>
          <w:sz w:val="28"/>
          <w:szCs w:val="28"/>
        </w:rPr>
        <w:t>кусайте его в ответ</w:t>
      </w:r>
      <w:proofErr w:type="gramEnd"/>
      <w:r w:rsidRPr="00E94668">
        <w:rPr>
          <w:rFonts w:ascii="Times New Roman" w:hAnsi="Times New Roman" w:cs="Times New Roman"/>
          <w:color w:val="984806" w:themeColor="accent6" w:themeShade="80"/>
          <w:sz w:val="28"/>
          <w:szCs w:val="28"/>
        </w:rPr>
        <w:t>, иначе у него закрепится понимание того, что именно так и следует защищаться, отстаивать свое мнение.</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Любите своего ребенка не только, когда он послушен и ласков, но и когда  он находится в состоянии гнева.</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Не идите на поводу своих эмоций.  Проявляйте ум и чуткость.</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03152" w:themeColor="accent4" w:themeShade="80"/>
          <w:sz w:val="28"/>
          <w:szCs w:val="28"/>
        </w:rPr>
      </w:pPr>
      <w:r w:rsidRPr="00E94668">
        <w:rPr>
          <w:rFonts w:ascii="Times New Roman" w:hAnsi="Times New Roman" w:cs="Times New Roman"/>
          <w:color w:val="403152" w:themeColor="accent4" w:themeShade="80"/>
          <w:sz w:val="28"/>
          <w:szCs w:val="28"/>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0D0D0D" w:themeColor="text1" w:themeTint="F2"/>
          <w:sz w:val="28"/>
          <w:szCs w:val="28"/>
        </w:rPr>
      </w:pPr>
      <w:r w:rsidRPr="00E94668">
        <w:rPr>
          <w:rFonts w:ascii="Times New Roman" w:hAnsi="Times New Roman" w:cs="Times New Roman"/>
          <w:color w:val="0D0D0D" w:themeColor="text1" w:themeTint="F2"/>
          <w:sz w:val="28"/>
          <w:szCs w:val="28"/>
        </w:rPr>
        <w:t xml:space="preserve">При условии, если родители не будут подавлять в ребенке стремление к автономности, чрезмерно </w:t>
      </w:r>
      <w:proofErr w:type="gramStart"/>
      <w:r w:rsidRPr="00E94668">
        <w:rPr>
          <w:rFonts w:ascii="Times New Roman" w:hAnsi="Times New Roman" w:cs="Times New Roman"/>
          <w:color w:val="0D0D0D" w:themeColor="text1" w:themeTint="F2"/>
          <w:sz w:val="28"/>
          <w:szCs w:val="28"/>
        </w:rPr>
        <w:t>его</w:t>
      </w:r>
      <w:proofErr w:type="gramEnd"/>
      <w:r w:rsidRPr="00E94668">
        <w:rPr>
          <w:rFonts w:ascii="Times New Roman" w:hAnsi="Times New Roman" w:cs="Times New Roman"/>
          <w:color w:val="0D0D0D" w:themeColor="text1" w:themeTint="F2"/>
          <w:sz w:val="28"/>
          <w:szCs w:val="28"/>
        </w:rPr>
        <w:t xml:space="preserve">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244061" w:themeColor="accent1" w:themeShade="80"/>
          <w:sz w:val="28"/>
          <w:szCs w:val="28"/>
        </w:rPr>
      </w:pPr>
      <w:r w:rsidRPr="00E94668">
        <w:rPr>
          <w:rFonts w:ascii="Times New Roman" w:hAnsi="Times New Roman" w:cs="Times New Roman"/>
          <w:color w:val="244061" w:themeColor="accent1" w:themeShade="80"/>
          <w:sz w:val="28"/>
          <w:szCs w:val="28"/>
        </w:rPr>
        <w:t>На  развитие личности ребенка, формирование у него положительных  каче</w:t>
      </w:r>
      <w:proofErr w:type="gramStart"/>
      <w:r w:rsidRPr="00E94668">
        <w:rPr>
          <w:rFonts w:ascii="Times New Roman" w:hAnsi="Times New Roman" w:cs="Times New Roman"/>
          <w:color w:val="244061" w:themeColor="accent1" w:themeShade="80"/>
          <w:sz w:val="28"/>
          <w:szCs w:val="28"/>
        </w:rPr>
        <w:t>ств вл</w:t>
      </w:r>
      <w:proofErr w:type="gramEnd"/>
      <w:r w:rsidRPr="00E94668">
        <w:rPr>
          <w:rFonts w:ascii="Times New Roman" w:hAnsi="Times New Roman" w:cs="Times New Roman"/>
          <w:color w:val="244061" w:themeColor="accent1" w:themeShade="80"/>
          <w:sz w:val="28"/>
          <w:szCs w:val="28"/>
        </w:rPr>
        <w:t>ияет правильно избранный родителями стиль семейного  воспитания, общения с ребенком.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 xml:space="preserve">Чтобы ребёнок </w:t>
      </w:r>
      <w:proofErr w:type="gramStart"/>
      <w:r w:rsidRPr="00E94668">
        <w:rPr>
          <w:rFonts w:ascii="Times New Roman" w:hAnsi="Times New Roman" w:cs="Times New Roman"/>
          <w:color w:val="4F6228" w:themeColor="accent3" w:themeShade="80"/>
          <w:sz w:val="28"/>
          <w:szCs w:val="28"/>
        </w:rPr>
        <w:t>перестал кусаться ему потребуется</w:t>
      </w:r>
      <w:proofErr w:type="gramEnd"/>
      <w:r w:rsidRPr="00E94668">
        <w:rPr>
          <w:rFonts w:ascii="Times New Roman" w:hAnsi="Times New Roman" w:cs="Times New Roman"/>
          <w:color w:val="4F6228" w:themeColor="accent3" w:themeShade="80"/>
          <w:sz w:val="28"/>
          <w:szCs w:val="28"/>
        </w:rPr>
        <w:t xml:space="preserve"> ваша помощь. Для принятия правильного решения, что делать, если ребенок кусается, необходимо,  прежде всего, выявить причину. Выявив причину и определив, почему ребенок кусается, нужно немедленно приступать к принятию мер по ее устранению </w:t>
      </w:r>
      <w:proofErr w:type="spellStart"/>
      <w:r w:rsidRPr="00E94668">
        <w:rPr>
          <w:rFonts w:ascii="Times New Roman" w:hAnsi="Times New Roman" w:cs="Times New Roman"/>
          <w:color w:val="4F6228" w:themeColor="accent3" w:themeShade="80"/>
          <w:sz w:val="28"/>
          <w:szCs w:val="28"/>
        </w:rPr>
        <w:t>кусания</w:t>
      </w:r>
      <w:proofErr w:type="spellEnd"/>
      <w:r w:rsidRPr="00E94668">
        <w:rPr>
          <w:rFonts w:ascii="Times New Roman" w:hAnsi="Times New Roman" w:cs="Times New Roman"/>
          <w:color w:val="4F6228" w:themeColor="accent3" w:themeShade="80"/>
          <w:sz w:val="28"/>
          <w:szCs w:val="28"/>
        </w:rPr>
        <w:t>, для того, чтобы подобное агрессивное поведение не закрепилось и не вошло в привычку у ребенка</w:t>
      </w:r>
    </w:p>
    <w:p w:rsidR="00417A66" w:rsidRPr="00AF45A4" w:rsidRDefault="00417A66" w:rsidP="00E9466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0" w:name="_GoBack"/>
      <w:bookmarkEnd w:id="0"/>
    </w:p>
    <w:p w:rsidR="00AF45A4" w:rsidRPr="00AF45A4"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sectPr w:rsidR="00AF45A4" w:rsidRPr="00AF45A4" w:rsidSect="00E946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A340D"/>
    <w:multiLevelType w:val="multilevel"/>
    <w:tmpl w:val="0744F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F01B6"/>
    <w:multiLevelType w:val="multilevel"/>
    <w:tmpl w:val="C2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F45A4"/>
    <w:rsid w:val="00392060"/>
    <w:rsid w:val="00417A66"/>
    <w:rsid w:val="00AF45A4"/>
    <w:rsid w:val="00C94E49"/>
    <w:rsid w:val="00CD2ADD"/>
    <w:rsid w:val="00E9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DD"/>
  </w:style>
  <w:style w:type="paragraph" w:styleId="2">
    <w:name w:val="heading 2"/>
    <w:basedOn w:val="a"/>
    <w:link w:val="20"/>
    <w:uiPriority w:val="9"/>
    <w:qFormat/>
    <w:rsid w:val="00AF45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17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5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5A4"/>
    <w:rPr>
      <w:b/>
      <w:bCs/>
    </w:rPr>
  </w:style>
  <w:style w:type="paragraph" w:styleId="a5">
    <w:name w:val="Balloon Text"/>
    <w:basedOn w:val="a"/>
    <w:link w:val="a6"/>
    <w:uiPriority w:val="99"/>
    <w:semiHidden/>
    <w:unhideWhenUsed/>
    <w:rsid w:val="00AF4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5A4"/>
    <w:rPr>
      <w:rFonts w:ascii="Tahoma" w:hAnsi="Tahoma" w:cs="Tahoma"/>
      <w:sz w:val="16"/>
      <w:szCs w:val="16"/>
    </w:rPr>
  </w:style>
  <w:style w:type="character" w:customStyle="1" w:styleId="40">
    <w:name w:val="Заголовок 4 Знак"/>
    <w:basedOn w:val="a0"/>
    <w:link w:val="4"/>
    <w:uiPriority w:val="9"/>
    <w:semiHidden/>
    <w:rsid w:val="00417A66"/>
    <w:rPr>
      <w:rFonts w:asciiTheme="majorHAnsi" w:eastAsiaTheme="majorEastAsia" w:hAnsiTheme="majorHAnsi" w:cstheme="majorBidi"/>
      <w:b/>
      <w:bCs/>
      <w:i/>
      <w:iCs/>
      <w:color w:val="4F81BD" w:themeColor="accent1"/>
    </w:rPr>
  </w:style>
  <w:style w:type="paragraph" w:styleId="a7">
    <w:name w:val="Title"/>
    <w:basedOn w:val="a"/>
    <w:next w:val="a"/>
    <w:link w:val="a8"/>
    <w:uiPriority w:val="10"/>
    <w:qFormat/>
    <w:rsid w:val="00E94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9466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5423">
      <w:bodyDiv w:val="1"/>
      <w:marLeft w:val="0"/>
      <w:marRight w:val="0"/>
      <w:marTop w:val="0"/>
      <w:marBottom w:val="0"/>
      <w:divBdr>
        <w:top w:val="none" w:sz="0" w:space="0" w:color="auto"/>
        <w:left w:val="none" w:sz="0" w:space="0" w:color="auto"/>
        <w:bottom w:val="none" w:sz="0" w:space="0" w:color="auto"/>
        <w:right w:val="none" w:sz="0" w:space="0" w:color="auto"/>
      </w:divBdr>
      <w:divsChild>
        <w:div w:id="1319186602">
          <w:marLeft w:val="0"/>
          <w:marRight w:val="0"/>
          <w:marTop w:val="0"/>
          <w:marBottom w:val="0"/>
          <w:divBdr>
            <w:top w:val="none" w:sz="0" w:space="0" w:color="auto"/>
            <w:left w:val="none" w:sz="0" w:space="0" w:color="auto"/>
            <w:bottom w:val="none" w:sz="0" w:space="0" w:color="auto"/>
            <w:right w:val="none" w:sz="0" w:space="0" w:color="auto"/>
          </w:divBdr>
          <w:divsChild>
            <w:div w:id="1495679062">
              <w:marLeft w:val="0"/>
              <w:marRight w:val="0"/>
              <w:marTop w:val="0"/>
              <w:marBottom w:val="0"/>
              <w:divBdr>
                <w:top w:val="none" w:sz="0" w:space="0" w:color="auto"/>
                <w:left w:val="none" w:sz="0" w:space="0" w:color="auto"/>
                <w:bottom w:val="none" w:sz="0" w:space="0" w:color="auto"/>
                <w:right w:val="none" w:sz="0" w:space="0" w:color="auto"/>
              </w:divBdr>
              <w:divsChild>
                <w:div w:id="1918897188">
                  <w:marLeft w:val="0"/>
                  <w:marRight w:val="0"/>
                  <w:marTop w:val="0"/>
                  <w:marBottom w:val="0"/>
                  <w:divBdr>
                    <w:top w:val="none" w:sz="0" w:space="0" w:color="auto"/>
                    <w:left w:val="none" w:sz="0" w:space="0" w:color="auto"/>
                    <w:bottom w:val="none" w:sz="0" w:space="0" w:color="auto"/>
                    <w:right w:val="none" w:sz="0" w:space="0" w:color="auto"/>
                  </w:divBdr>
                  <w:divsChild>
                    <w:div w:id="502474134">
                      <w:marLeft w:val="0"/>
                      <w:marRight w:val="0"/>
                      <w:marTop w:val="0"/>
                      <w:marBottom w:val="0"/>
                      <w:divBdr>
                        <w:top w:val="none" w:sz="0" w:space="0" w:color="auto"/>
                        <w:left w:val="none" w:sz="0" w:space="0" w:color="auto"/>
                        <w:bottom w:val="none" w:sz="0" w:space="0" w:color="auto"/>
                        <w:right w:val="none" w:sz="0" w:space="0" w:color="auto"/>
                      </w:divBdr>
                      <w:divsChild>
                        <w:div w:id="1108042493">
                          <w:marLeft w:val="0"/>
                          <w:marRight w:val="0"/>
                          <w:marTop w:val="0"/>
                          <w:marBottom w:val="0"/>
                          <w:divBdr>
                            <w:top w:val="none" w:sz="0" w:space="0" w:color="auto"/>
                            <w:left w:val="none" w:sz="0" w:space="0" w:color="auto"/>
                            <w:bottom w:val="none" w:sz="0" w:space="0" w:color="auto"/>
                            <w:right w:val="none" w:sz="0" w:space="0" w:color="auto"/>
                          </w:divBdr>
                          <w:divsChild>
                            <w:div w:id="249046517">
                              <w:marLeft w:val="0"/>
                              <w:marRight w:val="0"/>
                              <w:marTop w:val="0"/>
                              <w:marBottom w:val="0"/>
                              <w:divBdr>
                                <w:top w:val="none" w:sz="0" w:space="0" w:color="auto"/>
                                <w:left w:val="none" w:sz="0" w:space="0" w:color="auto"/>
                                <w:bottom w:val="none" w:sz="0" w:space="0" w:color="auto"/>
                                <w:right w:val="none" w:sz="0" w:space="0" w:color="auto"/>
                              </w:divBdr>
                              <w:divsChild>
                                <w:div w:id="196312844">
                                  <w:marLeft w:val="0"/>
                                  <w:marRight w:val="0"/>
                                  <w:marTop w:val="0"/>
                                  <w:marBottom w:val="0"/>
                                  <w:divBdr>
                                    <w:top w:val="none" w:sz="0" w:space="0" w:color="auto"/>
                                    <w:left w:val="none" w:sz="0" w:space="0" w:color="auto"/>
                                    <w:bottom w:val="none" w:sz="0" w:space="0" w:color="auto"/>
                                    <w:right w:val="none" w:sz="0" w:space="0" w:color="auto"/>
                                  </w:divBdr>
                                  <w:divsChild>
                                    <w:div w:id="1703746165">
                                      <w:marLeft w:val="0"/>
                                      <w:marRight w:val="0"/>
                                      <w:marTop w:val="0"/>
                                      <w:marBottom w:val="0"/>
                                      <w:divBdr>
                                        <w:top w:val="none" w:sz="0" w:space="0" w:color="auto"/>
                                        <w:left w:val="none" w:sz="0" w:space="0" w:color="auto"/>
                                        <w:bottom w:val="none" w:sz="0" w:space="0" w:color="auto"/>
                                        <w:right w:val="none" w:sz="0" w:space="0" w:color="auto"/>
                                      </w:divBdr>
                                      <w:divsChild>
                                        <w:div w:id="220753503">
                                          <w:marLeft w:val="0"/>
                                          <w:marRight w:val="0"/>
                                          <w:marTop w:val="0"/>
                                          <w:marBottom w:val="0"/>
                                          <w:divBdr>
                                            <w:top w:val="none" w:sz="0" w:space="0" w:color="auto"/>
                                            <w:left w:val="none" w:sz="0" w:space="0" w:color="auto"/>
                                            <w:bottom w:val="none" w:sz="0" w:space="0" w:color="auto"/>
                                            <w:right w:val="none" w:sz="0" w:space="0" w:color="auto"/>
                                          </w:divBdr>
                                          <w:divsChild>
                                            <w:div w:id="63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706016">
      <w:bodyDiv w:val="1"/>
      <w:marLeft w:val="0"/>
      <w:marRight w:val="0"/>
      <w:marTop w:val="0"/>
      <w:marBottom w:val="0"/>
      <w:divBdr>
        <w:top w:val="none" w:sz="0" w:space="0" w:color="auto"/>
        <w:left w:val="none" w:sz="0" w:space="0" w:color="auto"/>
        <w:bottom w:val="none" w:sz="0" w:space="0" w:color="auto"/>
        <w:right w:val="none" w:sz="0" w:space="0" w:color="auto"/>
      </w:divBdr>
      <w:divsChild>
        <w:div w:id="1197237549">
          <w:marLeft w:val="0"/>
          <w:marRight w:val="0"/>
          <w:marTop w:val="0"/>
          <w:marBottom w:val="0"/>
          <w:divBdr>
            <w:top w:val="none" w:sz="0" w:space="0" w:color="auto"/>
            <w:left w:val="none" w:sz="0" w:space="0" w:color="auto"/>
            <w:bottom w:val="none" w:sz="0" w:space="0" w:color="auto"/>
            <w:right w:val="none" w:sz="0" w:space="0" w:color="auto"/>
          </w:divBdr>
          <w:divsChild>
            <w:div w:id="4401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788">
      <w:bodyDiv w:val="1"/>
      <w:marLeft w:val="0"/>
      <w:marRight w:val="0"/>
      <w:marTop w:val="0"/>
      <w:marBottom w:val="0"/>
      <w:divBdr>
        <w:top w:val="none" w:sz="0" w:space="0" w:color="auto"/>
        <w:left w:val="none" w:sz="0" w:space="0" w:color="auto"/>
        <w:bottom w:val="none" w:sz="0" w:space="0" w:color="auto"/>
        <w:right w:val="none" w:sz="0" w:space="0" w:color="auto"/>
      </w:divBdr>
      <w:divsChild>
        <w:div w:id="658114672">
          <w:marLeft w:val="0"/>
          <w:marRight w:val="0"/>
          <w:marTop w:val="0"/>
          <w:marBottom w:val="0"/>
          <w:divBdr>
            <w:top w:val="none" w:sz="0" w:space="0" w:color="auto"/>
            <w:left w:val="none" w:sz="0" w:space="0" w:color="auto"/>
            <w:bottom w:val="none" w:sz="0" w:space="0" w:color="auto"/>
            <w:right w:val="none" w:sz="0" w:space="0" w:color="auto"/>
          </w:divBdr>
          <w:divsChild>
            <w:div w:id="2133547652">
              <w:marLeft w:val="0"/>
              <w:marRight w:val="0"/>
              <w:marTop w:val="0"/>
              <w:marBottom w:val="0"/>
              <w:divBdr>
                <w:top w:val="none" w:sz="0" w:space="0" w:color="auto"/>
                <w:left w:val="none" w:sz="0" w:space="0" w:color="auto"/>
                <w:bottom w:val="none" w:sz="0" w:space="0" w:color="auto"/>
                <w:right w:val="none" w:sz="0" w:space="0" w:color="auto"/>
              </w:divBdr>
              <w:divsChild>
                <w:div w:id="1599363548">
                  <w:marLeft w:val="0"/>
                  <w:marRight w:val="0"/>
                  <w:marTop w:val="0"/>
                  <w:marBottom w:val="0"/>
                  <w:divBdr>
                    <w:top w:val="none" w:sz="0" w:space="0" w:color="auto"/>
                    <w:left w:val="none" w:sz="0" w:space="0" w:color="auto"/>
                    <w:bottom w:val="none" w:sz="0" w:space="0" w:color="auto"/>
                    <w:right w:val="none" w:sz="0" w:space="0" w:color="auto"/>
                  </w:divBdr>
                  <w:divsChild>
                    <w:div w:id="537398065">
                      <w:marLeft w:val="0"/>
                      <w:marRight w:val="0"/>
                      <w:marTop w:val="0"/>
                      <w:marBottom w:val="0"/>
                      <w:divBdr>
                        <w:top w:val="none" w:sz="0" w:space="0" w:color="auto"/>
                        <w:left w:val="none" w:sz="0" w:space="0" w:color="auto"/>
                        <w:bottom w:val="none" w:sz="0" w:space="0" w:color="auto"/>
                        <w:right w:val="none" w:sz="0" w:space="0" w:color="auto"/>
                      </w:divBdr>
                      <w:divsChild>
                        <w:div w:id="1534879588">
                          <w:marLeft w:val="0"/>
                          <w:marRight w:val="0"/>
                          <w:marTop w:val="0"/>
                          <w:marBottom w:val="0"/>
                          <w:divBdr>
                            <w:top w:val="none" w:sz="0" w:space="0" w:color="auto"/>
                            <w:left w:val="none" w:sz="0" w:space="0" w:color="auto"/>
                            <w:bottom w:val="none" w:sz="0" w:space="0" w:color="auto"/>
                            <w:right w:val="none" w:sz="0" w:space="0" w:color="auto"/>
                          </w:divBdr>
                          <w:divsChild>
                            <w:div w:id="1972054034">
                              <w:marLeft w:val="0"/>
                              <w:marRight w:val="0"/>
                              <w:marTop w:val="0"/>
                              <w:marBottom w:val="0"/>
                              <w:divBdr>
                                <w:top w:val="single" w:sz="6" w:space="11" w:color="C6C6C6"/>
                                <w:left w:val="single" w:sz="6" w:space="11" w:color="C6C6C6"/>
                                <w:bottom w:val="single" w:sz="6" w:space="0" w:color="C6C6C6"/>
                                <w:right w:val="single" w:sz="6" w:space="11" w:color="C6C6C6"/>
                              </w:divBdr>
                              <w:divsChild>
                                <w:div w:id="1813670899">
                                  <w:marLeft w:val="0"/>
                                  <w:marRight w:val="0"/>
                                  <w:marTop w:val="0"/>
                                  <w:marBottom w:val="0"/>
                                  <w:divBdr>
                                    <w:top w:val="none" w:sz="0" w:space="0" w:color="auto"/>
                                    <w:left w:val="none" w:sz="0" w:space="0" w:color="auto"/>
                                    <w:bottom w:val="none" w:sz="0" w:space="0" w:color="auto"/>
                                    <w:right w:val="none" w:sz="0" w:space="0" w:color="auto"/>
                                  </w:divBdr>
                                  <w:divsChild>
                                    <w:div w:id="11859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images/search?p=1&amp;text=%D0%BA%D1%83%D1%81%D0%B0%D1%8E%D1%89%D0%B8%D0%B5%20%D0%B4%D0%B5%D1%82%D0%B8&amp;img_url=http://i.istockimg.com/file_thumbview_approve/9882819/1/stock-illustration-9882819-no-biting-cartoon.jpg&amp;pos=31&amp;rpt=simage&amp;_=14467955024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Надежда Александровн</cp:lastModifiedBy>
  <cp:revision>3</cp:revision>
  <cp:lastPrinted>2015-11-06T08:08:00Z</cp:lastPrinted>
  <dcterms:created xsi:type="dcterms:W3CDTF">2015-11-06T06:43:00Z</dcterms:created>
  <dcterms:modified xsi:type="dcterms:W3CDTF">2019-02-14T05:32:00Z</dcterms:modified>
</cp:coreProperties>
</file>